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CA07" w14:textId="730CEB6F" w:rsidR="001140A7" w:rsidRDefault="001140A7" w:rsidP="001140A7">
      <w:pPr>
        <w:pStyle w:val="Rubrik1"/>
        <w:ind w:left="142"/>
        <w:rPr>
          <w:spacing w:val="-16"/>
        </w:rPr>
      </w:pPr>
      <w:proofErr w:type="spellStart"/>
      <w:r w:rsidRPr="00C41182">
        <w:t>Användbar</w:t>
      </w:r>
      <w:proofErr w:type="spellEnd"/>
      <w:r w:rsidRPr="00C41182">
        <w:t xml:space="preserve"> </w:t>
      </w:r>
      <w:proofErr w:type="spellStart"/>
      <w:r w:rsidRPr="00C41182">
        <w:t>litteratur</w:t>
      </w:r>
      <w:proofErr w:type="spellEnd"/>
      <w:r w:rsidRPr="00C41182">
        <w:rPr>
          <w:spacing w:val="-16"/>
        </w:rPr>
        <w:t xml:space="preserve"> </w:t>
      </w:r>
      <w:proofErr w:type="spellStart"/>
      <w:r w:rsidR="003E7268">
        <w:rPr>
          <w:spacing w:val="-16"/>
        </w:rPr>
        <w:t>för</w:t>
      </w:r>
      <w:proofErr w:type="spellEnd"/>
      <w:r w:rsidR="003E7268">
        <w:rPr>
          <w:spacing w:val="-16"/>
        </w:rPr>
        <w:t xml:space="preserve"> </w:t>
      </w:r>
      <w:proofErr w:type="spellStart"/>
      <w:r w:rsidR="003E7268">
        <w:rPr>
          <w:spacing w:val="-16"/>
        </w:rPr>
        <w:t>exjobb</w:t>
      </w:r>
      <w:proofErr w:type="spellEnd"/>
      <w:r w:rsidR="003E7268">
        <w:rPr>
          <w:spacing w:val="-16"/>
        </w:rPr>
        <w:t xml:space="preserve"> </w:t>
      </w:r>
      <w:proofErr w:type="spellStart"/>
      <w:proofErr w:type="gramStart"/>
      <w:r w:rsidR="003E7268">
        <w:rPr>
          <w:spacing w:val="-16"/>
        </w:rPr>
        <w:t>i</w:t>
      </w:r>
      <w:proofErr w:type="spellEnd"/>
      <w:r w:rsidR="003E7268">
        <w:rPr>
          <w:spacing w:val="-16"/>
        </w:rPr>
        <w:t xml:space="preserve">  </w:t>
      </w:r>
      <w:proofErr w:type="spellStart"/>
      <w:r w:rsidR="003E7268">
        <w:rPr>
          <w:spacing w:val="-16"/>
        </w:rPr>
        <w:t>lärande</w:t>
      </w:r>
      <w:proofErr w:type="spellEnd"/>
      <w:proofErr w:type="gramEnd"/>
    </w:p>
    <w:p w14:paraId="51B0FF34" w14:textId="38E63805" w:rsidR="007F1082" w:rsidRPr="00C41182" w:rsidRDefault="007F1082" w:rsidP="001140A7">
      <w:pPr>
        <w:pStyle w:val="Rubrik1"/>
        <w:ind w:left="142"/>
        <w:rPr>
          <w:b w:val="0"/>
          <w:bCs w:val="0"/>
        </w:rPr>
      </w:pPr>
      <w:proofErr w:type="spellStart"/>
      <w:r>
        <w:rPr>
          <w:spacing w:val="-16"/>
        </w:rPr>
        <w:t>Flera</w:t>
      </w:r>
      <w:proofErr w:type="spellEnd"/>
      <w:r>
        <w:rPr>
          <w:spacing w:val="-16"/>
        </w:rPr>
        <w:t xml:space="preserve"> av dessa </w:t>
      </w:r>
      <w:proofErr w:type="spellStart"/>
      <w:r>
        <w:rPr>
          <w:spacing w:val="-16"/>
        </w:rPr>
        <w:t>finns</w:t>
      </w:r>
      <w:proofErr w:type="spellEnd"/>
      <w:r>
        <w:rPr>
          <w:spacing w:val="-16"/>
        </w:rPr>
        <w:t xml:space="preserve"> nu </w:t>
      </w:r>
      <w:proofErr w:type="spellStart"/>
      <w:r>
        <w:rPr>
          <w:spacing w:val="-16"/>
        </w:rPr>
        <w:t>på</w:t>
      </w:r>
      <w:proofErr w:type="spellEnd"/>
      <w:r>
        <w:rPr>
          <w:spacing w:val="-16"/>
        </w:rPr>
        <w:t xml:space="preserve"> Canvas</w:t>
      </w:r>
    </w:p>
    <w:p w14:paraId="56B84070" w14:textId="77777777" w:rsidR="001140A7" w:rsidRPr="00C41182" w:rsidRDefault="001140A7" w:rsidP="001140A7">
      <w:pPr>
        <w:ind w:left="142"/>
        <w:rPr>
          <w:rFonts w:ascii="Cambria" w:eastAsia="Cambria" w:hAnsi="Cambria" w:cs="Cambria"/>
          <w:b/>
          <w:bCs/>
          <w:sz w:val="24"/>
          <w:szCs w:val="24"/>
        </w:rPr>
      </w:pPr>
    </w:p>
    <w:p w14:paraId="758CF6FB" w14:textId="67BA7213" w:rsidR="001140A7" w:rsidRPr="007F1082" w:rsidRDefault="001140A7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</w:rPr>
      </w:pPr>
      <w:r w:rsidRPr="007F1082">
        <w:rPr>
          <w:rFonts w:ascii="Arial" w:eastAsia="Calibri" w:hAnsi="Arial" w:cs="Arial"/>
          <w:sz w:val="24"/>
          <w:szCs w:val="24"/>
        </w:rPr>
        <w:t xml:space="preserve">Virginia Braun &amp; Victoria Clarke (2006) Using thematic analysis in psychology, </w:t>
      </w:r>
      <w:r w:rsidRPr="007F1082">
        <w:rPr>
          <w:rFonts w:ascii="Arial" w:eastAsia="Calibri" w:hAnsi="Arial" w:cs="Arial"/>
          <w:i/>
          <w:sz w:val="24"/>
          <w:szCs w:val="24"/>
        </w:rPr>
        <w:t>Qualitative Research in Psychology, 3:2</w:t>
      </w:r>
      <w:r w:rsidRPr="007F1082">
        <w:rPr>
          <w:rFonts w:ascii="Arial" w:eastAsia="Calibri" w:hAnsi="Arial" w:cs="Arial"/>
          <w:sz w:val="24"/>
          <w:szCs w:val="24"/>
        </w:rPr>
        <w:t>, 77-10</w:t>
      </w:r>
    </w:p>
    <w:p w14:paraId="76B7353D" w14:textId="77777777" w:rsidR="003E7268" w:rsidRPr="007F1082" w:rsidRDefault="003E7268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</w:rPr>
      </w:pPr>
    </w:p>
    <w:p w14:paraId="0ECBD9A3" w14:textId="6D826C67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7F1082">
        <w:rPr>
          <w:rFonts w:ascii="Arial" w:hAnsi="Arial" w:cs="Arial"/>
          <w:bCs/>
          <w:sz w:val="24"/>
          <w:szCs w:val="24"/>
          <w:lang w:val="sv-SE"/>
        </w:rPr>
        <w:t xml:space="preserve">Developing the </w:t>
      </w:r>
      <w:proofErr w:type="spellStart"/>
      <w:r w:rsidRPr="007F1082">
        <w:rPr>
          <w:rFonts w:ascii="Arial" w:hAnsi="Arial" w:cs="Arial"/>
          <w:bCs/>
          <w:sz w:val="24"/>
          <w:szCs w:val="24"/>
          <w:lang w:val="sv-SE"/>
        </w:rPr>
        <w:t>Concept</w:t>
      </w:r>
      <w:proofErr w:type="spellEnd"/>
      <w:r w:rsidRPr="007F1082">
        <w:rPr>
          <w:rFonts w:ascii="Arial" w:hAnsi="Arial" w:cs="Arial"/>
          <w:bCs/>
          <w:sz w:val="24"/>
          <w:szCs w:val="24"/>
          <w:lang w:val="sv-SE"/>
        </w:rPr>
        <w:t xml:space="preserve"> </w:t>
      </w:r>
      <w:proofErr w:type="spellStart"/>
      <w:r w:rsidRPr="007F1082">
        <w:rPr>
          <w:rFonts w:ascii="Arial" w:hAnsi="Arial" w:cs="Arial"/>
          <w:bCs/>
          <w:sz w:val="24"/>
          <w:szCs w:val="24"/>
          <w:lang w:val="sv-SE"/>
        </w:rPr>
        <w:t>of</w:t>
      </w:r>
      <w:proofErr w:type="spellEnd"/>
      <w:r w:rsidRPr="007F1082">
        <w:rPr>
          <w:rFonts w:ascii="Arial" w:hAnsi="Arial" w:cs="Arial"/>
          <w:bCs/>
          <w:sz w:val="24"/>
          <w:szCs w:val="24"/>
          <w:lang w:val="sv-SE"/>
        </w:rPr>
        <w:t xml:space="preserve"> “Curriculum</w:t>
      </w:r>
      <w:r w:rsidRPr="007F1082">
        <w:rPr>
          <w:rFonts w:ascii="Arial" w:hAnsi="Arial" w:cs="Arial"/>
          <w:bCs/>
          <w:sz w:val="24"/>
          <w:szCs w:val="24"/>
          <w:lang w:val="sv-SE"/>
        </w:rPr>
        <w:t xml:space="preserve"> </w:t>
      </w:r>
      <w:proofErr w:type="spellStart"/>
      <w:r w:rsidRPr="007F1082">
        <w:rPr>
          <w:rFonts w:ascii="Arial" w:hAnsi="Arial" w:cs="Arial"/>
          <w:bCs/>
          <w:sz w:val="24"/>
          <w:szCs w:val="24"/>
          <w:lang w:val="sv-SE"/>
        </w:rPr>
        <w:t>Emphases</w:t>
      </w:r>
      <w:proofErr w:type="spellEnd"/>
      <w:r w:rsidRPr="007F1082">
        <w:rPr>
          <w:rFonts w:ascii="Arial" w:hAnsi="Arial" w:cs="Arial"/>
          <w:bCs/>
          <w:sz w:val="24"/>
          <w:szCs w:val="24"/>
          <w:lang w:val="sv-SE"/>
        </w:rPr>
        <w:t xml:space="preserve">” in Science </w:t>
      </w:r>
      <w:proofErr w:type="spellStart"/>
      <w:r w:rsidRPr="007F1082">
        <w:rPr>
          <w:rFonts w:ascii="Arial" w:hAnsi="Arial" w:cs="Arial"/>
          <w:bCs/>
          <w:sz w:val="24"/>
          <w:szCs w:val="24"/>
          <w:lang w:val="sv-SE"/>
        </w:rPr>
        <w:t>Education</w:t>
      </w:r>
      <w:proofErr w:type="spellEnd"/>
      <w:r w:rsidRPr="007F1082">
        <w:rPr>
          <w:rFonts w:ascii="Arial" w:hAnsi="Arial" w:cs="Arial"/>
          <w:bCs/>
          <w:sz w:val="24"/>
          <w:szCs w:val="24"/>
          <w:lang w:val="sv-SE"/>
        </w:rPr>
        <w:t xml:space="preserve"> </w:t>
      </w:r>
      <w:r w:rsidRPr="007F1082">
        <w:rPr>
          <w:rFonts w:ascii="Arial" w:hAnsi="Arial" w:cs="Arial"/>
          <w:sz w:val="24"/>
          <w:szCs w:val="24"/>
          <w:lang w:val="sv-SE"/>
        </w:rPr>
        <w:t>*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, </w:t>
      </w:r>
      <w:r w:rsidRPr="007F1082">
        <w:rPr>
          <w:rFonts w:ascii="Arial" w:hAnsi="Arial" w:cs="Arial"/>
          <w:sz w:val="24"/>
          <w:szCs w:val="24"/>
          <w:lang w:val="sv-SE"/>
        </w:rPr>
        <w:t>DOUGLAS A. ROBERTS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, 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Science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Education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66(2): </w:t>
      </w:r>
      <w:proofErr w:type="gramStart"/>
      <w:r w:rsidRPr="007F1082">
        <w:rPr>
          <w:rFonts w:ascii="Arial" w:hAnsi="Arial" w:cs="Arial"/>
          <w:sz w:val="24"/>
          <w:szCs w:val="24"/>
          <w:lang w:val="sv-SE"/>
        </w:rPr>
        <w:t>243-260</w:t>
      </w:r>
      <w:proofErr w:type="gramEnd"/>
      <w:r w:rsidRPr="007F1082">
        <w:rPr>
          <w:rFonts w:ascii="Arial" w:hAnsi="Arial" w:cs="Arial"/>
          <w:sz w:val="24"/>
          <w:szCs w:val="24"/>
          <w:lang w:val="sv-SE"/>
        </w:rPr>
        <w:t xml:space="preserve"> (1982)</w:t>
      </w:r>
    </w:p>
    <w:p w14:paraId="3F85A660" w14:textId="054C8D91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</w:p>
    <w:p w14:paraId="64DF9B3C" w14:textId="01506A28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7F1082">
        <w:rPr>
          <w:rFonts w:ascii="Arial" w:hAnsi="Arial" w:cs="Arial"/>
          <w:sz w:val="24"/>
          <w:szCs w:val="24"/>
          <w:lang w:val="sv-SE"/>
        </w:rPr>
        <w:t xml:space="preserve">Gender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theory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as a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tool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for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analyzing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science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teaching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, 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Kristina Andersson, Anita Husse´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nius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>, Christina Gustafsson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Teaching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and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Teacher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Education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25 (2009) 336–343</w:t>
      </w:r>
    </w:p>
    <w:p w14:paraId="05052241" w14:textId="4A574524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</w:p>
    <w:p w14:paraId="2E8E18CD" w14:textId="77777777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7F1082">
        <w:rPr>
          <w:rFonts w:ascii="Arial" w:hAnsi="Arial" w:cs="Arial"/>
          <w:sz w:val="24"/>
          <w:szCs w:val="24"/>
          <w:lang w:val="sv-SE"/>
        </w:rPr>
        <w:t xml:space="preserve">Marie Öhman (2010) Analysing the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direction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of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socialisation from a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power</w:t>
      </w:r>
      <w:proofErr w:type="spellEnd"/>
    </w:p>
    <w:p w14:paraId="62B8D46E" w14:textId="72FFFA7F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perspective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, Sport,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Education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and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Society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, 15:4, </w:t>
      </w:r>
      <w:proofErr w:type="gramStart"/>
      <w:r w:rsidRPr="007F1082">
        <w:rPr>
          <w:rFonts w:ascii="Arial" w:hAnsi="Arial" w:cs="Arial"/>
          <w:sz w:val="24"/>
          <w:szCs w:val="24"/>
          <w:lang w:val="sv-SE"/>
        </w:rPr>
        <w:t>393-409</w:t>
      </w:r>
      <w:proofErr w:type="gramEnd"/>
      <w:r w:rsidRPr="007F1082">
        <w:rPr>
          <w:rFonts w:ascii="Arial" w:hAnsi="Arial" w:cs="Arial"/>
          <w:sz w:val="24"/>
          <w:szCs w:val="24"/>
          <w:lang w:val="sv-SE"/>
        </w:rPr>
        <w:t>, DOI: 10.1080/13573322.2010.514735</w:t>
      </w:r>
    </w:p>
    <w:p w14:paraId="6139BC71" w14:textId="7EFF20E0" w:rsidR="007F1082" w:rsidRPr="007F1082" w:rsidRDefault="007F1082" w:rsidP="003E726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</w:p>
    <w:p w14:paraId="795E0DFD" w14:textId="77777777" w:rsidR="007F1082" w:rsidRPr="007F1082" w:rsidRDefault="007F1082" w:rsidP="007F1082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Fenomenografi</w:t>
      </w:r>
      <w:proofErr w:type="spellEnd"/>
      <w:r w:rsidRPr="007F1082">
        <w:rPr>
          <w:rFonts w:ascii="Arial" w:hAnsi="Arial" w:cs="Arial"/>
          <w:sz w:val="24"/>
          <w:szCs w:val="24"/>
          <w:lang w:val="sv-SE"/>
        </w:rPr>
        <w:t xml:space="preserve"> - forskning om uppfattningar.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 </w:t>
      </w:r>
      <w:r w:rsidRPr="007F1082">
        <w:rPr>
          <w:rFonts w:ascii="Arial" w:hAnsi="Arial" w:cs="Arial"/>
          <w:sz w:val="24"/>
          <w:szCs w:val="24"/>
          <w:lang w:val="sv-SE"/>
        </w:rPr>
        <w:t xml:space="preserve">Michael </w:t>
      </w:r>
      <w:proofErr w:type="spellStart"/>
      <w:r w:rsidRPr="007F1082">
        <w:rPr>
          <w:rFonts w:ascii="Arial" w:hAnsi="Arial" w:cs="Arial"/>
          <w:sz w:val="24"/>
          <w:szCs w:val="24"/>
          <w:lang w:val="sv-SE"/>
        </w:rPr>
        <w:t>Uljens</w:t>
      </w:r>
      <w:proofErr w:type="spellEnd"/>
    </w:p>
    <w:p w14:paraId="1C9D2BCF" w14:textId="222B77AB" w:rsidR="007F1082" w:rsidRPr="007F1082" w:rsidRDefault="007F1082" w:rsidP="007F1082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7F1082">
        <w:rPr>
          <w:rFonts w:ascii="Arial" w:hAnsi="Arial" w:cs="Arial"/>
          <w:sz w:val="24"/>
          <w:szCs w:val="24"/>
          <w:lang w:val="sv-SE"/>
        </w:rPr>
        <w:t>Åbo Akademi University</w:t>
      </w:r>
      <w:r w:rsidRPr="007F1082">
        <w:rPr>
          <w:rFonts w:ascii="Arial" w:hAnsi="Arial" w:cs="Arial"/>
          <w:sz w:val="24"/>
          <w:szCs w:val="24"/>
          <w:lang w:val="sv-SE"/>
        </w:rPr>
        <w:t>, Studentlitteratur, Lund (1989)</w:t>
      </w:r>
    </w:p>
    <w:p w14:paraId="5947496E" w14:textId="77777777" w:rsidR="003E7268" w:rsidRPr="007F1082" w:rsidRDefault="003E7268" w:rsidP="003E7268">
      <w:pPr>
        <w:widowControl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3BEBE369" w14:textId="55BC7F29" w:rsidR="001140A7" w:rsidRPr="007F1082" w:rsidRDefault="001140A7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  <w:lang w:val="sv-SE"/>
        </w:rPr>
      </w:pPr>
      <w:r w:rsidRPr="007F1082">
        <w:rPr>
          <w:rFonts w:ascii="Arial" w:eastAsia="Calibri" w:hAnsi="Arial" w:cs="Arial"/>
          <w:sz w:val="24"/>
          <w:szCs w:val="24"/>
          <w:lang w:val="sv-SE"/>
        </w:rPr>
        <w:t xml:space="preserve">Bergström, G. &amp; </w:t>
      </w:r>
      <w:proofErr w:type="spellStart"/>
      <w:r w:rsidRPr="007F1082">
        <w:rPr>
          <w:rFonts w:ascii="Arial" w:eastAsia="Calibri" w:hAnsi="Arial" w:cs="Arial"/>
          <w:sz w:val="24"/>
          <w:szCs w:val="24"/>
          <w:lang w:val="sv-SE"/>
        </w:rPr>
        <w:t>Boréus</w:t>
      </w:r>
      <w:proofErr w:type="spellEnd"/>
      <w:r w:rsidRPr="007F1082">
        <w:rPr>
          <w:rFonts w:ascii="Arial" w:eastAsia="Calibri" w:hAnsi="Arial" w:cs="Arial"/>
          <w:sz w:val="24"/>
          <w:szCs w:val="24"/>
          <w:lang w:val="sv-SE"/>
        </w:rPr>
        <w:t>, K. (2012). Textens mening och makt: Metodbok i samhällsvetenskapliga text- och diskursanalys (3 uppl.). Studentlitteratur: Lund.</w:t>
      </w:r>
    </w:p>
    <w:p w14:paraId="3B6733CB" w14:textId="77777777" w:rsidR="003E7268" w:rsidRPr="007F1082" w:rsidRDefault="003E7268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  <w:lang w:val="sv-SE"/>
        </w:rPr>
      </w:pPr>
    </w:p>
    <w:p w14:paraId="63800018" w14:textId="013ABBCE" w:rsidR="001140A7" w:rsidRPr="007F1082" w:rsidRDefault="001140A7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  <w:lang w:val="sv-SE"/>
        </w:rPr>
      </w:pPr>
      <w:proofErr w:type="spellStart"/>
      <w:r w:rsidRPr="007F1082">
        <w:rPr>
          <w:rFonts w:ascii="Arial" w:eastAsia="Calibri" w:hAnsi="Arial" w:cs="Arial"/>
          <w:sz w:val="24"/>
          <w:szCs w:val="24"/>
          <w:lang w:val="sv-SE"/>
        </w:rPr>
        <w:t>Bryman</w:t>
      </w:r>
      <w:proofErr w:type="spellEnd"/>
      <w:r w:rsidRPr="007F1082">
        <w:rPr>
          <w:rFonts w:ascii="Arial" w:eastAsia="Calibri" w:hAnsi="Arial" w:cs="Arial"/>
          <w:sz w:val="24"/>
          <w:szCs w:val="24"/>
          <w:lang w:val="sv-SE"/>
        </w:rPr>
        <w:t>, Alan (2011) Samhällsvetenskapliga metoder. Stockholm: Liber.</w:t>
      </w:r>
    </w:p>
    <w:p w14:paraId="45438522" w14:textId="77777777" w:rsidR="003E7268" w:rsidRPr="007F1082" w:rsidRDefault="003E7268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  <w:lang w:val="sv-SE"/>
        </w:rPr>
      </w:pPr>
    </w:p>
    <w:p w14:paraId="40908777" w14:textId="77777777" w:rsidR="001140A7" w:rsidRPr="007F1082" w:rsidRDefault="001140A7" w:rsidP="001140A7">
      <w:pPr>
        <w:spacing w:line="276" w:lineRule="auto"/>
        <w:ind w:left="142" w:right="255"/>
        <w:jc w:val="both"/>
        <w:rPr>
          <w:rFonts w:ascii="Arial" w:eastAsia="Calibri" w:hAnsi="Arial" w:cs="Arial"/>
          <w:sz w:val="24"/>
          <w:szCs w:val="24"/>
          <w:lang w:val="sv-SE"/>
        </w:rPr>
      </w:pPr>
      <w:proofErr w:type="spellStart"/>
      <w:r w:rsidRPr="007F1082">
        <w:rPr>
          <w:rFonts w:ascii="Arial" w:eastAsia="Calibri" w:hAnsi="Arial" w:cs="Arial"/>
          <w:sz w:val="24"/>
          <w:szCs w:val="24"/>
          <w:lang w:val="sv-SE"/>
        </w:rPr>
        <w:t>Denscombe</w:t>
      </w:r>
      <w:proofErr w:type="spellEnd"/>
      <w:r w:rsidRPr="007F1082">
        <w:rPr>
          <w:rFonts w:ascii="Arial" w:eastAsia="Calibri" w:hAnsi="Arial" w:cs="Arial"/>
          <w:sz w:val="24"/>
          <w:szCs w:val="24"/>
          <w:lang w:val="sv-SE"/>
        </w:rPr>
        <w:t xml:space="preserve">, Martyn (2016) </w:t>
      </w:r>
      <w:r w:rsidRPr="007F1082">
        <w:rPr>
          <w:rFonts w:ascii="Arial" w:eastAsia="Calibri" w:hAnsi="Arial" w:cs="Arial"/>
          <w:i/>
          <w:sz w:val="24"/>
          <w:szCs w:val="24"/>
          <w:lang w:val="sv-SE"/>
        </w:rPr>
        <w:t>Forskningshandboken</w:t>
      </w:r>
      <w:r w:rsidRPr="007F1082">
        <w:rPr>
          <w:rFonts w:ascii="Arial" w:eastAsia="Calibri" w:hAnsi="Arial" w:cs="Arial"/>
          <w:sz w:val="24"/>
          <w:szCs w:val="24"/>
          <w:lang w:val="sv-SE"/>
        </w:rPr>
        <w:t>. Lund: Studentlitteratur.</w:t>
      </w:r>
    </w:p>
    <w:p w14:paraId="03A9A58B" w14:textId="77777777" w:rsidR="00180BDE" w:rsidRDefault="00180BDE">
      <w:bookmarkStart w:id="0" w:name="_GoBack"/>
      <w:bookmarkEnd w:id="0"/>
    </w:p>
    <w:sectPr w:rsidR="00180BDE" w:rsidSect="00836C86">
      <w:footerReference w:type="default" r:id="rId6"/>
      <w:pgSz w:w="11910" w:h="16840"/>
      <w:pgMar w:top="1134" w:right="1320" w:bottom="1160" w:left="15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9EE5" w14:textId="77777777" w:rsidR="008C7727" w:rsidRDefault="008C7727">
      <w:r>
        <w:separator/>
      </w:r>
    </w:p>
  </w:endnote>
  <w:endnote w:type="continuationSeparator" w:id="0">
    <w:p w14:paraId="20378306" w14:textId="77777777" w:rsidR="008C7727" w:rsidRDefault="008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6F18" w14:textId="77777777" w:rsidR="0099777A" w:rsidRDefault="001140A7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899919" wp14:editId="5CC34CF1">
              <wp:simplePos x="0" y="0"/>
              <wp:positionH relativeFrom="page">
                <wp:posOffset>3719830</wp:posOffset>
              </wp:positionH>
              <wp:positionV relativeFrom="page">
                <wp:posOffset>9935210</wp:posOffset>
              </wp:positionV>
              <wp:extent cx="121920" cy="1651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B92F1" w14:textId="77777777" w:rsidR="0099777A" w:rsidRDefault="001140A7">
                          <w:pPr>
                            <w:pStyle w:val="Brd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99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" filled="f" stroked="f">
              <v:textbox inset="0,0,0,0">
                <w:txbxContent>
                  <w:p w14:paraId="4B6B92F1" w14:textId="77777777" w:rsidR="0099777A" w:rsidRDefault="001140A7">
                    <w:pPr>
                      <w:pStyle w:val="Brd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337E" w14:textId="77777777" w:rsidR="008C7727" w:rsidRDefault="008C7727">
      <w:r>
        <w:separator/>
      </w:r>
    </w:p>
  </w:footnote>
  <w:footnote w:type="continuationSeparator" w:id="0">
    <w:p w14:paraId="5F30B538" w14:textId="77777777" w:rsidR="008C7727" w:rsidRDefault="008C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7"/>
    <w:rsid w:val="001140A7"/>
    <w:rsid w:val="00180BDE"/>
    <w:rsid w:val="003E7268"/>
    <w:rsid w:val="007F1082"/>
    <w:rsid w:val="008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2FF"/>
  <w15:chartTrackingRefBased/>
  <w15:docId w15:val="{B497EA26-8BBC-423B-A683-DA2D4AD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40A7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1140A7"/>
    <w:pPr>
      <w:ind w:left="117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140A7"/>
    <w:rPr>
      <w:rFonts w:ascii="Cambria" w:eastAsia="Cambria" w:hAnsi="Cambria"/>
      <w:b/>
      <w:bCs/>
      <w:sz w:val="28"/>
      <w:szCs w:val="28"/>
      <w:lang w:val="en-US"/>
    </w:rPr>
  </w:style>
  <w:style w:type="paragraph" w:styleId="Brdtext">
    <w:name w:val="Body Text"/>
    <w:basedOn w:val="Normal"/>
    <w:link w:val="BrdtextChar"/>
    <w:uiPriority w:val="1"/>
    <w:qFormat/>
    <w:rsid w:val="001140A7"/>
    <w:pPr>
      <w:ind w:left="117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1140A7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Lennholm</dc:creator>
  <cp:keywords/>
  <dc:description/>
  <cp:lastModifiedBy>Mamma</cp:lastModifiedBy>
  <cp:revision>3</cp:revision>
  <dcterms:created xsi:type="dcterms:W3CDTF">2019-03-03T11:22:00Z</dcterms:created>
  <dcterms:modified xsi:type="dcterms:W3CDTF">2019-03-03T11:24:00Z</dcterms:modified>
</cp:coreProperties>
</file>