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7" w:rsidRDefault="007B2AE7" w:rsidP="007B2AE7">
      <w:pPr>
        <w:pStyle w:val="KTHTitel"/>
        <w:rPr>
          <w:lang w:val="en-US"/>
        </w:rPr>
      </w:pPr>
      <w:r w:rsidRPr="007B2AE7">
        <w:rPr>
          <w:lang w:val="en-US"/>
        </w:rPr>
        <w:t>Project group agreement</w:t>
      </w:r>
      <w:r>
        <w:rPr>
          <w:lang w:val="en-US"/>
        </w:rPr>
        <w:t xml:space="preserve">, </w:t>
      </w:r>
      <w:r>
        <w:rPr>
          <w:lang w:val="en-US"/>
        </w:rPr>
        <w:t>Life Cycle Assessment (AG2800)</w:t>
      </w:r>
    </w:p>
    <w:p w:rsidR="00AA232A" w:rsidRDefault="00AA232A" w:rsidP="00AA232A">
      <w:pPr>
        <w:pStyle w:val="BodyText"/>
      </w:pPr>
      <w:r>
        <w:t>Fill in and save this document along with your other project documents.</w:t>
      </w:r>
      <w:r w:rsidR="00C13CDA">
        <w:t xml:space="preserve"> Please also print and bring to your first supervision meeting, so that you can discuss it if necessary with your supervisor.</w:t>
      </w:r>
      <w:bookmarkStart w:id="0" w:name="_GoBack"/>
      <w:bookmarkEnd w:id="0"/>
    </w:p>
    <w:p w:rsidR="00AA232A" w:rsidRPr="00AA232A" w:rsidRDefault="00AA232A" w:rsidP="00AA232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2AE7" w:rsidTr="00952FA5">
        <w:tc>
          <w:tcPr>
            <w:tcW w:w="9212" w:type="dxa"/>
            <w:gridSpan w:val="3"/>
          </w:tcPr>
          <w:p w:rsidR="007B2AE7" w:rsidRDefault="007B2AE7" w:rsidP="007B2AE7">
            <w:pPr>
              <w:pStyle w:val="BodyText"/>
              <w:rPr>
                <w:b/>
              </w:rPr>
            </w:pPr>
            <w:r w:rsidRPr="007B2AE7">
              <w:rPr>
                <w:b/>
              </w:rPr>
              <w:t>Group (number and title)</w:t>
            </w:r>
          </w:p>
          <w:p w:rsidR="007B2AE7" w:rsidRPr="007B2AE7" w:rsidRDefault="007B2AE7" w:rsidP="007B2AE7">
            <w:pPr>
              <w:pStyle w:val="BodyText"/>
              <w:rPr>
                <w:b/>
              </w:rPr>
            </w:pPr>
          </w:p>
        </w:tc>
      </w:tr>
      <w:tr w:rsidR="007B2AE7" w:rsidTr="007B2AE7">
        <w:tc>
          <w:tcPr>
            <w:tcW w:w="3070" w:type="dxa"/>
          </w:tcPr>
          <w:p w:rsidR="007B2AE7" w:rsidRDefault="007B2AE7" w:rsidP="007B2AE7">
            <w:pPr>
              <w:pStyle w:val="BodyText"/>
            </w:pPr>
            <w:r w:rsidRPr="007B2AE7">
              <w:rPr>
                <w:b/>
              </w:rPr>
              <w:t>Members</w:t>
            </w: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  <w:r w:rsidRPr="007B2AE7">
              <w:rPr>
                <w:b/>
              </w:rPr>
              <w:t>Phone</w:t>
            </w: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  <w:r w:rsidRPr="007B2AE7">
              <w:rPr>
                <w:b/>
              </w:rPr>
              <w:t>Email</w:t>
            </w:r>
          </w:p>
        </w:tc>
      </w:tr>
      <w:tr w:rsidR="007B2AE7" w:rsidTr="007B2AE7">
        <w:tc>
          <w:tcPr>
            <w:tcW w:w="3070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</w:tr>
      <w:tr w:rsidR="007B2AE7" w:rsidTr="007B2AE7">
        <w:tc>
          <w:tcPr>
            <w:tcW w:w="3070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</w:tr>
      <w:tr w:rsidR="007B2AE7" w:rsidTr="007B2AE7">
        <w:tc>
          <w:tcPr>
            <w:tcW w:w="3070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</w:tr>
      <w:tr w:rsidR="007B2AE7" w:rsidTr="007B2AE7">
        <w:tc>
          <w:tcPr>
            <w:tcW w:w="3070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</w:tr>
      <w:tr w:rsidR="007B2AE7" w:rsidTr="007B2AE7">
        <w:tc>
          <w:tcPr>
            <w:tcW w:w="3070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  <w:tc>
          <w:tcPr>
            <w:tcW w:w="3071" w:type="dxa"/>
          </w:tcPr>
          <w:p w:rsidR="007B2AE7" w:rsidRDefault="007B2AE7" w:rsidP="007B2AE7">
            <w:pPr>
              <w:pStyle w:val="BodyText"/>
            </w:pPr>
          </w:p>
        </w:tc>
      </w:tr>
    </w:tbl>
    <w:p w:rsidR="007B2AE7" w:rsidRDefault="007B2AE7" w:rsidP="007B2AE7">
      <w:pPr>
        <w:rPr>
          <w:lang w:val="sv-SE"/>
        </w:rPr>
      </w:pPr>
    </w:p>
    <w:p w:rsidR="007B2AE7" w:rsidRPr="001D32E9" w:rsidRDefault="001D32E9" w:rsidP="007B2AE7">
      <w:pPr>
        <w:pStyle w:val="Heading1"/>
        <w:rPr>
          <w:lang w:val="en-US"/>
        </w:rPr>
      </w:pPr>
      <w:r w:rsidRPr="001D32E9">
        <w:rPr>
          <w:lang w:val="en-US"/>
        </w:rPr>
        <w:t>The group must agree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2AE7" w:rsidRPr="007B2AE7" w:rsidTr="007B2AE7">
        <w:tc>
          <w:tcPr>
            <w:tcW w:w="9212" w:type="dxa"/>
          </w:tcPr>
          <w:p w:rsidR="007B2AE7" w:rsidRPr="007B2AE7" w:rsidRDefault="007B2AE7" w:rsidP="007B2AE7">
            <w:pPr>
              <w:rPr>
                <w:b/>
              </w:rPr>
            </w:pPr>
            <w:r w:rsidRPr="007B2AE7">
              <w:rPr>
                <w:b/>
              </w:rPr>
              <w:t>How do we plan project group meetings</w:t>
            </w:r>
            <w:r>
              <w:rPr>
                <w:b/>
              </w:rPr>
              <w:t xml:space="preserve"> (time and place) in order to make sure everyone can attend</w:t>
            </w:r>
            <w:r w:rsidRPr="007B2AE7">
              <w:rPr>
                <w:b/>
              </w:rPr>
              <w:t>?</w:t>
            </w:r>
          </w:p>
          <w:p w:rsidR="007B2AE7" w:rsidRDefault="007B2AE7" w:rsidP="007B2AE7"/>
          <w:p w:rsidR="007B2AE7" w:rsidRPr="007B2AE7" w:rsidRDefault="007B2AE7" w:rsidP="007B2AE7"/>
        </w:tc>
      </w:tr>
      <w:tr w:rsidR="001D32E9" w:rsidRPr="007B2AE7" w:rsidTr="007B2AE7">
        <w:tc>
          <w:tcPr>
            <w:tcW w:w="9212" w:type="dxa"/>
          </w:tcPr>
          <w:p w:rsidR="001D32E9" w:rsidRDefault="001D32E9" w:rsidP="007B2AE7">
            <w:pPr>
              <w:rPr>
                <w:b/>
              </w:rPr>
            </w:pPr>
            <w:r>
              <w:rPr>
                <w:b/>
              </w:rPr>
              <w:t>What should a group member do if she/he is sick and cannot attend a planned meeting?</w:t>
            </w:r>
          </w:p>
          <w:p w:rsidR="001D32E9" w:rsidRDefault="001D32E9" w:rsidP="007B2AE7">
            <w:pPr>
              <w:rPr>
                <w:b/>
              </w:rPr>
            </w:pPr>
          </w:p>
          <w:p w:rsidR="001D32E9" w:rsidRPr="007B2AE7" w:rsidRDefault="001D32E9" w:rsidP="007B2AE7">
            <w:pPr>
              <w:rPr>
                <w:b/>
              </w:rPr>
            </w:pPr>
          </w:p>
        </w:tc>
      </w:tr>
      <w:tr w:rsidR="007B2AE7" w:rsidRPr="007B2AE7" w:rsidTr="007B2AE7">
        <w:tc>
          <w:tcPr>
            <w:tcW w:w="9212" w:type="dxa"/>
          </w:tcPr>
          <w:p w:rsidR="007B2AE7" w:rsidRPr="007B2AE7" w:rsidRDefault="007B2AE7" w:rsidP="007B2AE7">
            <w:pPr>
              <w:rPr>
                <w:b/>
              </w:rPr>
            </w:pPr>
            <w:r>
              <w:rPr>
                <w:b/>
              </w:rPr>
              <w:t>How do we document project meetings and what should be included?</w:t>
            </w:r>
          </w:p>
          <w:p w:rsidR="007B2AE7" w:rsidRDefault="007B2AE7" w:rsidP="007B2AE7"/>
          <w:p w:rsidR="007B2AE7" w:rsidRPr="007B2AE7" w:rsidRDefault="007B2AE7" w:rsidP="007B2AE7"/>
        </w:tc>
      </w:tr>
      <w:tr w:rsidR="007B2AE7" w:rsidRPr="007B2AE7" w:rsidTr="007B2AE7">
        <w:tc>
          <w:tcPr>
            <w:tcW w:w="9212" w:type="dxa"/>
          </w:tcPr>
          <w:p w:rsidR="007B2AE7" w:rsidRPr="007B2AE7" w:rsidRDefault="007B2AE7" w:rsidP="007B2AE7">
            <w:pPr>
              <w:rPr>
                <w:b/>
              </w:rPr>
            </w:pPr>
            <w:r w:rsidRPr="007B2AE7">
              <w:rPr>
                <w:b/>
              </w:rPr>
              <w:t>Where do we save notes from project meetings and other project material, so that all group members can access them?</w:t>
            </w:r>
          </w:p>
          <w:p w:rsidR="007B2AE7" w:rsidRDefault="007B2AE7" w:rsidP="007B2AE7"/>
          <w:p w:rsidR="007B2AE7" w:rsidRPr="007B2AE7" w:rsidRDefault="007B2AE7" w:rsidP="007B2AE7"/>
        </w:tc>
      </w:tr>
      <w:tr w:rsidR="001D32E9" w:rsidRPr="007B2AE7" w:rsidTr="007B2AE7">
        <w:tc>
          <w:tcPr>
            <w:tcW w:w="9212" w:type="dxa"/>
          </w:tcPr>
          <w:p w:rsidR="001D32E9" w:rsidRDefault="001D32E9" w:rsidP="007B2AE7">
            <w:pPr>
              <w:rPr>
                <w:b/>
              </w:rPr>
            </w:pPr>
            <w:r>
              <w:rPr>
                <w:b/>
              </w:rPr>
              <w:t>How do we ensure that status reports are submitted every week?</w:t>
            </w:r>
          </w:p>
          <w:p w:rsidR="001D32E9" w:rsidRDefault="001D32E9" w:rsidP="007B2AE7">
            <w:pPr>
              <w:rPr>
                <w:b/>
              </w:rPr>
            </w:pPr>
          </w:p>
          <w:p w:rsidR="001D32E9" w:rsidRPr="007B2AE7" w:rsidRDefault="001D32E9" w:rsidP="007B2AE7">
            <w:pPr>
              <w:rPr>
                <w:b/>
              </w:rPr>
            </w:pPr>
          </w:p>
        </w:tc>
      </w:tr>
      <w:tr w:rsidR="001D32E9" w:rsidRPr="007B2AE7" w:rsidTr="00E65EB6">
        <w:tc>
          <w:tcPr>
            <w:tcW w:w="9212" w:type="dxa"/>
          </w:tcPr>
          <w:p w:rsidR="001D32E9" w:rsidRDefault="001D32E9" w:rsidP="00E65EB6">
            <w:pPr>
              <w:rPr>
                <w:b/>
              </w:rPr>
            </w:pPr>
            <w:r w:rsidRPr="007B2AE7">
              <w:rPr>
                <w:b/>
              </w:rPr>
              <w:t>How do we ensure that the work load is evenly and fairly distributed among project group members?</w:t>
            </w:r>
          </w:p>
          <w:p w:rsidR="001D32E9" w:rsidRDefault="001D32E9" w:rsidP="00E65EB6">
            <w:pPr>
              <w:rPr>
                <w:b/>
              </w:rPr>
            </w:pPr>
          </w:p>
          <w:p w:rsidR="001D32E9" w:rsidRPr="007B2AE7" w:rsidRDefault="001D32E9" w:rsidP="00E65EB6">
            <w:pPr>
              <w:rPr>
                <w:b/>
              </w:rPr>
            </w:pPr>
          </w:p>
        </w:tc>
      </w:tr>
      <w:tr w:rsidR="001D32E9" w:rsidRPr="007B2AE7" w:rsidTr="00E65EB6">
        <w:tc>
          <w:tcPr>
            <w:tcW w:w="9212" w:type="dxa"/>
          </w:tcPr>
          <w:p w:rsidR="001D32E9" w:rsidRDefault="001D32E9" w:rsidP="001D32E9">
            <w:pPr>
              <w:spacing w:after="200" w:line="276" w:lineRule="auto"/>
              <w:rPr>
                <w:b/>
              </w:rPr>
            </w:pPr>
            <w:r w:rsidRPr="001D32E9">
              <w:rPr>
                <w:b/>
              </w:rPr>
              <w:t>How should the group handle if one member is not handling her/his agreed tasks in a responsible way</w:t>
            </w:r>
            <w:r>
              <w:rPr>
                <w:b/>
              </w:rPr>
              <w:t>, or if collaboration in the group is not functioning will in some other aspect</w:t>
            </w:r>
            <w:r w:rsidRPr="001D32E9">
              <w:rPr>
                <w:b/>
              </w:rPr>
              <w:t>?</w:t>
            </w:r>
          </w:p>
          <w:p w:rsidR="001D32E9" w:rsidRPr="001D32E9" w:rsidRDefault="001D32E9" w:rsidP="001D32E9">
            <w:pPr>
              <w:spacing w:after="200" w:line="276" w:lineRule="auto"/>
              <w:rPr>
                <w:b/>
              </w:rPr>
            </w:pPr>
          </w:p>
        </w:tc>
      </w:tr>
    </w:tbl>
    <w:p w:rsidR="001D32E9" w:rsidRPr="001D32E9" w:rsidRDefault="001D32E9" w:rsidP="00AA232A"/>
    <w:sectPr w:rsidR="001D32E9" w:rsidRPr="001D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7"/>
    <w:rsid w:val="000B0561"/>
    <w:rsid w:val="001D32E9"/>
    <w:rsid w:val="007B2AE7"/>
    <w:rsid w:val="00AA232A"/>
    <w:rsid w:val="00C13CDA"/>
    <w:rsid w:val="00C90145"/>
    <w:rsid w:val="00C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E7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B2AE7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B2AE7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KTHTitel">
    <w:name w:val="KTH Titel"/>
    <w:basedOn w:val="Normal"/>
    <w:next w:val="BodyText"/>
    <w:uiPriority w:val="2"/>
    <w:qFormat/>
    <w:rsid w:val="007B2AE7"/>
    <w:pPr>
      <w:spacing w:after="360" w:line="320" w:lineRule="atLeast"/>
    </w:pPr>
    <w:rPr>
      <w:rFonts w:asciiTheme="majorHAnsi" w:hAnsiTheme="majorHAnsi" w:cstheme="minorBidi"/>
      <w:b/>
      <w:sz w:val="28"/>
      <w:szCs w:val="20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AE7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E7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B2AE7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B2AE7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KTHTitel">
    <w:name w:val="KTH Titel"/>
    <w:basedOn w:val="Normal"/>
    <w:next w:val="BodyText"/>
    <w:uiPriority w:val="2"/>
    <w:qFormat/>
    <w:rsid w:val="007B2AE7"/>
    <w:pPr>
      <w:spacing w:after="360" w:line="320" w:lineRule="atLeast"/>
    </w:pPr>
    <w:rPr>
      <w:rFonts w:asciiTheme="majorHAnsi" w:hAnsiTheme="majorHAnsi" w:cstheme="minorBidi"/>
      <w:b/>
      <w:sz w:val="28"/>
      <w:szCs w:val="20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7B2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AE7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Björklund</dc:creator>
  <cp:lastModifiedBy>Anna Björklund</cp:lastModifiedBy>
  <cp:revision>2</cp:revision>
  <dcterms:created xsi:type="dcterms:W3CDTF">2016-10-07T14:23:00Z</dcterms:created>
  <dcterms:modified xsi:type="dcterms:W3CDTF">2016-10-07T14:49:00Z</dcterms:modified>
</cp:coreProperties>
</file>